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4vnhrl2800ak" w:id="0"/>
      <w:bookmarkEnd w:id="0"/>
      <w:r w:rsidDel="00000000" w:rsidR="00000000" w:rsidRPr="00000000">
        <w:rPr>
          <w:rtl w:val="0"/>
        </w:rPr>
        <w:t xml:space="preserve">Евгеника БГ</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stx6gbd06h95" w:id="1"/>
      <w:bookmarkEnd w:id="1"/>
      <w:r w:rsidDel="00000000" w:rsidR="00000000" w:rsidRPr="00000000">
        <w:rPr>
          <w:rtl w:val="0"/>
        </w:rPr>
        <w:t xml:space="preserve">Пассионарность</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То, о чём пойдёт речь в этом документе, не является достоянием общественности, даже внутри ордена. Оно и к лучшему: не всем следует знать, что к тому, какими людьми стали Владимир Харконнен и Глоссу Раббан, приложили руку сёстры.</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Эта история восходит к 200-м годам до ГМ, то есть к самому началу джихада, когда только начинали вспыхивать первые очаги восстания.</w:t>
      </w:r>
    </w:p>
    <w:p w:rsidR="00000000" w:rsidDel="00000000" w:rsidP="00000000" w:rsidRDefault="00000000" w:rsidRPr="00000000" w14:paraId="00000008">
      <w:pPr>
        <w:ind w:firstLine="720"/>
        <w:rPr/>
      </w:pPr>
      <w:r w:rsidDel="00000000" w:rsidR="00000000" w:rsidRPr="00000000">
        <w:rPr>
          <w:rtl w:val="0"/>
        </w:rPr>
        <w:t xml:space="preserve">Сёстры, тогда ещё формально не объединённые в орден, присматривались к лидерам джихада и думали о будущем. И волновал их не только простой вопрос, удастся ли человечеству одержать победу, но и куда более сложный: что стало причиной того, что именно эти люди сбросили с себя майю машин. Что заставило их разорвать кокон благополучия и возжелать свободы?</w:t>
      </w:r>
    </w:p>
    <w:p w:rsidR="00000000" w:rsidDel="00000000" w:rsidP="00000000" w:rsidRDefault="00000000" w:rsidRPr="00000000" w14:paraId="00000009">
      <w:pPr>
        <w:ind w:firstLine="720"/>
        <w:rPr/>
      </w:pPr>
      <w:r w:rsidDel="00000000" w:rsidR="00000000" w:rsidRPr="00000000">
        <w:rPr>
          <w:rtl w:val="0"/>
        </w:rPr>
      </w:r>
    </w:p>
    <w:p w:rsidR="00000000" w:rsidDel="00000000" w:rsidP="00000000" w:rsidRDefault="00000000" w:rsidRPr="00000000" w14:paraId="0000000A">
      <w:pPr>
        <w:ind w:firstLine="720"/>
        <w:rPr/>
      </w:pPr>
      <w:r w:rsidDel="00000000" w:rsidR="00000000" w:rsidRPr="00000000">
        <w:rPr>
          <w:rtl w:val="0"/>
        </w:rPr>
        <w:t xml:space="preserve">Довольно быстро сёстры выделили черты, которые были свойственны лидерам джихада. Они, в целом, довольно очевидны. Это самостоятельность, независимость, дерзость, самоуверенность, храбрость, склонность к критическому мышлению и т.п. Сёстры понимали, что черты эти, вообще-то, довольно антиобщественны, и вместе с ними приходят и куда менее приятные свойства, а именно агрессивность, воинственность, неуживчивость, жестокость, беспринципность и т.п. Однако считали, что если на кону повышение шанса всего человечества на сопротивление в случае, если его вновь попытается поработить какая-то сила, оно того стоит. Если подчеркнуть эти черты более ярко, выделить их в человеческой культуре и генофонде, думали сёстры, то можно будет с большей уверенностью смотреть в будущее.</w:t>
      </w:r>
    </w:p>
    <w:p w:rsidR="00000000" w:rsidDel="00000000" w:rsidP="00000000" w:rsidRDefault="00000000" w:rsidRPr="00000000" w14:paraId="0000000B">
      <w:pPr>
        <w:ind w:firstLine="720"/>
        <w:rPr/>
      </w:pPr>
      <w:r w:rsidDel="00000000" w:rsidR="00000000" w:rsidRPr="00000000">
        <w:rPr>
          <w:rtl w:val="0"/>
        </w:rPr>
        <w:t xml:space="preserve">Сёстры пытались воспитывать эти качества разными путями. Одним из этих путей стала пропаганда – но у немногочисленных сестёр довольно быстро инициативу перехватили религиозные деятели джихада, которые всегда тянулись к грубым инструментам. А ещё одним стала селекция.</w:t>
      </w:r>
    </w:p>
    <w:p w:rsidR="00000000" w:rsidDel="00000000" w:rsidP="00000000" w:rsidRDefault="00000000" w:rsidRPr="00000000" w14:paraId="0000000C">
      <w:pPr>
        <w:ind w:firstLine="720"/>
        <w:rPr/>
      </w:pPr>
      <w:r w:rsidDel="00000000" w:rsidR="00000000" w:rsidRPr="00000000">
        <w:rPr>
          <w:rtl w:val="0"/>
        </w:rPr>
      </w:r>
    </w:p>
    <w:p w:rsidR="00000000" w:rsidDel="00000000" w:rsidP="00000000" w:rsidRDefault="00000000" w:rsidRPr="00000000" w14:paraId="0000000D">
      <w:pPr>
        <w:ind w:firstLine="720"/>
        <w:rPr/>
      </w:pPr>
      <w:r w:rsidDel="00000000" w:rsidR="00000000" w:rsidRPr="00000000">
        <w:rPr>
          <w:rtl w:val="0"/>
        </w:rPr>
        <w:t xml:space="preserve">На тот момент было две перспективных линии:</w:t>
      </w:r>
    </w:p>
    <w:p w:rsidR="00000000" w:rsidDel="00000000" w:rsidP="00000000" w:rsidRDefault="00000000" w:rsidRPr="00000000" w14:paraId="0000000E">
      <w:pPr>
        <w:ind w:firstLine="720"/>
        <w:rPr/>
      </w:pPr>
      <w:r w:rsidDel="00000000" w:rsidR="00000000" w:rsidRPr="00000000">
        <w:rPr>
          <w:rtl w:val="0"/>
        </w:rPr>
      </w:r>
    </w:p>
    <w:p w:rsidR="00000000" w:rsidDel="00000000" w:rsidP="00000000" w:rsidRDefault="00000000" w:rsidRPr="00000000" w14:paraId="0000000F">
      <w:pPr>
        <w:ind w:firstLine="720"/>
        <w:rPr/>
      </w:pPr>
      <w:r w:rsidDel="00000000" w:rsidR="00000000" w:rsidRPr="00000000">
        <w:rPr>
          <w:b w:val="1"/>
          <w:bCs w:val="1"/>
          <w:rtl w:val="0"/>
        </w:rPr>
        <w:t xml:space="preserve">• Харконнены</w:t>
      </w:r>
      <w:r w:rsidDel="00000000" w:rsidR="00000000" w:rsidRPr="00000000">
        <w:rPr>
          <w:rtl w:val="0"/>
        </w:rPr>
        <w:t xml:space="preserve"> — выходцы из какой-то захолустной древней знати. Яркой чертой представителей этого семейства была готовность отстаивать своё мнение несмотря ни на что. Если ради того, чтобы доказать свою правоту, они должны умереть, погубить жизни своих близких, уничтожить дело всей своей жизни и разрушить мир, – что ж, мир будет разрушен. Более того, подавляющий перевес сил противника только придаёт им силы и задора. То есть, их черта – невероятное, несокрушимое упрямство. Если Харконнен что-то решил, он пойдёт до конца.</w:t>
      </w:r>
    </w:p>
    <w:p w:rsidR="00000000" w:rsidDel="00000000" w:rsidP="00000000" w:rsidRDefault="00000000" w:rsidRPr="00000000" w14:paraId="00000010">
      <w:pPr>
        <w:ind w:firstLine="720"/>
        <w:rPr/>
      </w:pPr>
      <w:r w:rsidDel="00000000" w:rsidR="00000000" w:rsidRPr="00000000">
        <w:rPr>
          <w:rtl w:val="0"/>
        </w:rPr>
      </w:r>
    </w:p>
    <w:p w:rsidR="00000000" w:rsidDel="00000000" w:rsidP="00000000" w:rsidRDefault="00000000" w:rsidRPr="00000000" w14:paraId="00000011">
      <w:pPr>
        <w:ind w:firstLine="720"/>
        <w:rPr/>
      </w:pPr>
      <w:r w:rsidDel="00000000" w:rsidR="00000000" w:rsidRPr="00000000">
        <w:rPr>
          <w:rtl w:val="0"/>
        </w:rPr>
        <w:t xml:space="preserve">Во время джихада у этой династии было два выдающихся представителя, и оба продемонстрировали крайнюю степень готовности …ммм… идти против ветра.</w:t>
      </w:r>
    </w:p>
    <w:p w:rsidR="00000000" w:rsidDel="00000000" w:rsidP="00000000" w:rsidRDefault="00000000" w:rsidRPr="00000000" w14:paraId="00000012">
      <w:pPr>
        <w:ind w:firstLine="720"/>
        <w:rPr/>
      </w:pPr>
      <w:r w:rsidDel="00000000" w:rsidR="00000000" w:rsidRPr="00000000">
        <w:rPr>
          <w:rtl w:val="0"/>
        </w:rPr>
        <w:t xml:space="preserve">Первый, Ксавьер Харконнен, был правой рукой Серены Батлер и военным лидером джихада – сначала единственным, потом, когда к джихаду примкнул Вориан Атрейдес, их стало двое. Ксавьер уверовал в дело Серены и, хотя любил её и как женщину, руководствовался, видимо, всё же в первую очередь верой. Кстати, у него и Серены даже был потомок, Манион Батлер, однако он скончался в младенчестве, и в итоге Ксавьер женился на сестре Серены Окте.</w:t>
      </w:r>
    </w:p>
    <w:p w:rsidR="00000000" w:rsidDel="00000000" w:rsidP="00000000" w:rsidRDefault="00000000" w:rsidRPr="00000000" w14:paraId="00000013">
      <w:pPr>
        <w:ind w:firstLine="720"/>
        <w:rPr/>
      </w:pPr>
      <w:r w:rsidDel="00000000" w:rsidR="00000000" w:rsidRPr="00000000">
        <w:rPr>
          <w:rtl w:val="0"/>
        </w:rPr>
        <w:t xml:space="preserve">Все победы Ксавьера и весь его авторитет был перечёркнут, когда он убил Верховного патриарха Иблиса Гинджо. Патриарх на тот момент сменил убитую Серену в качестве единоличного религиозного лидера джихада, и в основном бытует мнение, что преступление Ксавьера как раз состоит в том, что он предательски убил верховного джихадиста. Однако истинная причина не в этом. Дело в том, что на тот момент Иблис Гинджо заключил мир с Синхронией. В сущности, в момент покушения он вёз домой свою копию мирного договора, по которому Синхрония капитулировала на определённых условиях. Из каких соображений Ксавьер Харконнен его убил, не известно, но совершенно точно он сделал это предумышленно, в здравом уме и ясно осознавая, что таким образом он обрекает человечество на десятилетия кровопролитной войны, которую к тому же начинает выигрывать противник. Количество человеческих жертв с обеих сторон за 53 лишние года войны оцениваются в 11-15 млрд душ.</w:t>
      </w:r>
    </w:p>
    <w:p w:rsidR="00000000" w:rsidDel="00000000" w:rsidP="00000000" w:rsidRDefault="00000000" w:rsidRPr="00000000" w14:paraId="00000014">
      <w:pPr>
        <w:ind w:firstLine="720"/>
        <w:rPr/>
      </w:pPr>
      <w:r w:rsidDel="00000000" w:rsidR="00000000" w:rsidRPr="00000000">
        <w:rPr>
          <w:rtl w:val="0"/>
        </w:rPr>
        <w:t xml:space="preserve">Сам Ксавьер сгорел в звезде вместе с транспортом, который вёз его и патриарха. Фамилию “Харконнен” было постановлено забыть, а его имя – употреблять только с эпитетом “проклятый”. </w:t>
      </w:r>
    </w:p>
    <w:p w:rsidR="00000000" w:rsidDel="00000000" w:rsidP="00000000" w:rsidRDefault="00000000" w:rsidRPr="00000000" w14:paraId="00000015">
      <w:pPr>
        <w:ind w:firstLine="720"/>
        <w:rPr/>
      </w:pPr>
      <w:r w:rsidDel="00000000" w:rsidR="00000000" w:rsidRPr="00000000">
        <w:rPr>
          <w:rtl w:val="0"/>
        </w:rPr>
      </w:r>
    </w:p>
    <w:p w:rsidR="00000000" w:rsidDel="00000000" w:rsidP="00000000" w:rsidRDefault="00000000" w:rsidRPr="00000000" w14:paraId="00000016">
      <w:pPr>
        <w:ind w:firstLine="720"/>
        <w:rPr/>
      </w:pPr>
      <w:r w:rsidDel="00000000" w:rsidR="00000000" w:rsidRPr="00000000">
        <w:rPr>
          <w:rtl w:val="0"/>
        </w:rPr>
        <w:t xml:space="preserve">Второй, Абулурд Харконнен (Батлер), приходился Ксавьеру внуком. Он был убеждён в невиновности деда, начал кампанию по его реабилитации, а для себя взял фамилию “Харконнен”, отвергнутую его братьями.</w:t>
      </w:r>
    </w:p>
    <w:p w:rsidR="00000000" w:rsidDel="00000000" w:rsidP="00000000" w:rsidRDefault="00000000" w:rsidRPr="00000000" w14:paraId="00000017">
      <w:pPr>
        <w:ind w:firstLine="720"/>
        <w:rPr/>
      </w:pPr>
      <w:r w:rsidDel="00000000" w:rsidR="00000000" w:rsidRPr="00000000">
        <w:rPr>
          <w:rtl w:val="0"/>
        </w:rPr>
        <w:t xml:space="preserve">Совпадение: он тоже преступник и предатель. Его обвиняют в том, что во второй битве при Коррине (88 год до ГМ, решающее сражение гражданской войны) он то ли не подчинился приказу верховного башара Вориана Атрейдеса атаковать Коррин, где закрепились Тантор, то ли в последний момент перешёл на сторону Тантор. Оборону Коррина возглавлял его брат Риков, так что подозревают семейные мотивы. Однако же следует отметить, что Вориана Атрейдеса боялись как огня, и сам факт того, что Абулурд не побоялся ему прекословить, достоин уважения. </w:t>
      </w:r>
    </w:p>
    <w:p w:rsidR="00000000" w:rsidDel="00000000" w:rsidP="00000000" w:rsidRDefault="00000000" w:rsidRPr="00000000" w14:paraId="00000018">
      <w:pPr>
        <w:ind w:firstLine="720"/>
        <w:rPr/>
      </w:pPr>
      <w:r w:rsidDel="00000000" w:rsidR="00000000" w:rsidRPr="00000000">
        <w:rPr>
          <w:rtl w:val="0"/>
        </w:rPr>
      </w:r>
    </w:p>
    <w:p w:rsidR="00000000" w:rsidDel="00000000" w:rsidP="00000000" w:rsidRDefault="00000000" w:rsidRPr="00000000" w14:paraId="00000019">
      <w:pPr>
        <w:ind w:firstLine="720"/>
        <w:rPr/>
      </w:pPr>
      <w:r w:rsidDel="00000000" w:rsidR="00000000" w:rsidRPr="00000000">
        <w:rPr>
          <w:b w:val="1"/>
          <w:bCs w:val="1"/>
          <w:rtl w:val="0"/>
        </w:rPr>
        <w:t xml:space="preserve">• Танторы</w:t>
      </w:r>
      <w:r w:rsidDel="00000000" w:rsidR="00000000" w:rsidRPr="00000000">
        <w:rPr>
          <w:rtl w:val="0"/>
        </w:rPr>
        <w:t xml:space="preserve"> — самый многочисленный и сильный род на момент финала джихада. Их сильной стороной было критическое мышление, недоверчивость, слабая восприимчивость к внушению и агитации. “Бесплатный сыр – только в мышеловке”. Именно поэтому они оказались на стороне джихада массово, а не поодиночке. Это были жёсткие и решительные политики, без сантиментов и без обременительных уколов совести. В чём-то Танторы были даже перспективнее Харконненов: Харконненам, чтобы быть в оппозиции, желателен был мэйнстрим, а Танторам не нужен.</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ind w:firstLine="720"/>
        <w:rPr/>
      </w:pPr>
      <w:r w:rsidDel="00000000" w:rsidR="00000000" w:rsidRPr="00000000">
        <w:rPr>
          <w:rtl w:val="0"/>
        </w:rPr>
        <w:t xml:space="preserve">Между двумя ветвями сёстры тех времён сумели устроить несколько союзов, которые должны были принести достойное потомство. Самым перспективным из них был союз Рикова Батлера и Кохе Тантор.</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ind w:firstLine="720"/>
        <w:rPr/>
      </w:pPr>
      <w:r w:rsidDel="00000000" w:rsidR="00000000" w:rsidRPr="00000000">
        <w:rPr>
          <w:rtl w:val="0"/>
        </w:rPr>
        <w:t xml:space="preserve">Здесь нужно немного генеалогии.</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ind w:left="1440" w:firstLine="720"/>
        <w:rPr/>
      </w:pPr>
      <w:r w:rsidDel="00000000" w:rsidR="00000000" w:rsidRPr="00000000">
        <w:rPr>
          <w:rtl w:val="0"/>
        </w:rPr>
        <w:t xml:space="preserve">Ксавьер Харконнен, взяв в жёны Окту Батлер, дал жизнь трём дочерям: Роэлле, Омилии и Вандре. Вандра вышла замуж за симпатичного, но с генетической точки зрения ничего собой не представлявшего Квентина Вигара, взявшего фамилию “Батлер” ради престижа. От этого брака родились три брата: Фейкан, Риков и Абулурд. Фейкан, взяв фамилию “Коррино” в память о первой битве при Коррине, в итоге стал первым императором. Риков отдал долг за Ксавьера Харконнена семье Тантор, которая Ксавьера воспитала, когда тот осиротел. Он женился на Кохе Тантор и принял на себя все обязательства семьи жены – в том числе и воевать против Фейкана. Абулурд поддерживал Фейкана, но и Рикова уважал безмерно. Где-то здесь и берут начало истоки его предательства, но сейчас речь не о нём.</w:t>
      </w:r>
    </w:p>
    <w:p w:rsidR="00000000" w:rsidDel="00000000" w:rsidP="00000000" w:rsidRDefault="00000000" w:rsidRPr="00000000" w14:paraId="00000020">
      <w:pPr>
        <w:ind w:left="1440" w:firstLine="720"/>
        <w:rPr/>
      </w:pPr>
      <w:r w:rsidDel="00000000" w:rsidR="00000000" w:rsidRPr="00000000">
        <w:rPr>
          <w:rtl w:val="0"/>
        </w:rPr>
        <w:t xml:space="preserve">Риков, который уже был плодом союза Харконненов и Батлеров, и Кохе Тантор родили мальчика по имени Райан. БГ возлагали на него очень большие надежды. Именно благодаря БГ (и, по некоторыми сведениям, действовавшему в сговоре с ними Абулурду Харконнену) мальчика удалось тайно вывезти с осаждённого Коррина и, единственного из Тантор, спасти, фальсифицировав его смерть. Все остальные Танторы были уничтожены.</w:t>
      </w:r>
    </w:p>
    <w:p w:rsidR="00000000" w:rsidDel="00000000" w:rsidP="00000000" w:rsidRDefault="00000000" w:rsidRPr="00000000" w14:paraId="00000021">
      <w:pPr>
        <w:ind w:firstLine="720"/>
        <w:rPr/>
      </w:pPr>
      <w:r w:rsidDel="00000000" w:rsidR="00000000" w:rsidRPr="00000000">
        <w:rPr>
          <w:rtl w:val="0"/>
        </w:rPr>
      </w:r>
    </w:p>
    <w:p w:rsidR="00000000" w:rsidDel="00000000" w:rsidP="00000000" w:rsidRDefault="00000000" w:rsidRPr="00000000" w14:paraId="00000022">
      <w:pPr>
        <w:ind w:firstLine="720"/>
        <w:rPr/>
      </w:pPr>
      <w:r w:rsidDel="00000000" w:rsidR="00000000" w:rsidRPr="00000000">
        <w:rPr>
          <w:rtl w:val="0"/>
        </w:rPr>
        <w:t xml:space="preserve">Мальчик прожил где-то под надзором БГ несколько лет, но потом, увы, следы его были потеряны. Долгое время орден считал, что его выкрали. Однако сейчас сёстры склоняются к более простой, пусть и унизительной гипотезе. Мальчик, знавший о своём происхождении и обстоятельствах эвакуации, испытывал острое чувство неволи, о чём сохранились записи. Предположительно, все эти годы он планировал побег, ничем не выдавая себя и изображая смирение с обстоятельствами. А потом продемонстрировал ровно те качества, которые воспитывали в нём, и, как только подвернулась возможность, сбежал.</w:t>
      </w:r>
    </w:p>
    <w:p w:rsidR="00000000" w:rsidDel="00000000" w:rsidP="00000000" w:rsidRDefault="00000000" w:rsidRPr="00000000" w14:paraId="00000023">
      <w:pPr>
        <w:ind w:firstLine="720"/>
        <w:rPr/>
      </w:pPr>
      <w:r w:rsidDel="00000000" w:rsidR="00000000" w:rsidRPr="00000000">
        <w:rPr>
          <w:rtl w:val="0"/>
        </w:rPr>
      </w:r>
    </w:p>
    <w:p w:rsidR="00000000" w:rsidDel="00000000" w:rsidP="00000000" w:rsidRDefault="00000000" w:rsidRPr="00000000" w14:paraId="00000024">
      <w:pPr>
        <w:ind w:firstLine="720"/>
        <w:rPr/>
      </w:pPr>
      <w:r w:rsidDel="00000000" w:rsidR="00000000" w:rsidRPr="00000000">
        <w:rPr>
          <w:rtl w:val="0"/>
        </w:rPr>
        <w:t xml:space="preserve">Линия Тантор считается вымершей. Но сёстры, всегда исходившие из предпосылки, что всё живо, что со стопроцентной уверенностью не мертво, спокойно ожидают, что где-нибудь оно да всплывёт. В целом, было бы хорошо поискать.</w:t>
      </w:r>
    </w:p>
    <w:p w:rsidR="00000000" w:rsidDel="00000000" w:rsidP="00000000" w:rsidRDefault="00000000" w:rsidRPr="00000000" w14:paraId="00000025">
      <w:pPr>
        <w:ind w:firstLine="720"/>
        <w:rPr/>
      </w:pPr>
      <w:r w:rsidDel="00000000" w:rsidR="00000000" w:rsidRPr="00000000">
        <w:rPr>
          <w:rtl w:val="0"/>
        </w:rPr>
      </w:r>
    </w:p>
    <w:p w:rsidR="00000000" w:rsidDel="00000000" w:rsidP="00000000" w:rsidRDefault="00000000" w:rsidRPr="00000000" w14:paraId="00000026">
      <w:pPr>
        <w:ind w:firstLine="720"/>
        <w:rPr/>
      </w:pPr>
      <w:r w:rsidDel="00000000" w:rsidR="00000000" w:rsidRPr="00000000">
        <w:rPr>
          <w:rtl w:val="0"/>
        </w:rPr>
        <w:t xml:space="preserve">Все эти годы сёстры приглядывали за Харконненами, устраивая их браки с перспективными линиями генетических нонконформистов. Известно, что тысячу лет назад в правление кронпринца Рафаэля Коррино серьёзнейший кризис разрешила его наложница, а потом супруга Эрада Харконнен. Сын сегодняшнего барона Владимира был бы отличной добавкой к генетическому букету, однако, увы, он бездетен.</w:t>
      </w:r>
    </w:p>
    <w:p w:rsidR="00000000" w:rsidDel="00000000" w:rsidP="00000000" w:rsidRDefault="00000000" w:rsidRPr="00000000" w14:paraId="00000027">
      <w:pPr>
        <w:ind w:firstLine="720"/>
        <w:rPr/>
      </w:pPr>
      <w:r w:rsidDel="00000000" w:rsidR="00000000" w:rsidRPr="00000000">
        <w:rPr>
          <w:rtl w:val="0"/>
        </w:rPr>
      </w:r>
    </w:p>
    <w:p w:rsidR="00000000" w:rsidDel="00000000" w:rsidP="00000000" w:rsidRDefault="00000000" w:rsidRPr="00000000" w14:paraId="00000028">
      <w:pPr>
        <w:ind w:firstLine="720"/>
        <w:rPr>
          <w:b w:val="1"/>
          <w:bCs w:val="1"/>
        </w:rPr>
      </w:pPr>
      <w:r w:rsidDel="00000000" w:rsidR="00000000" w:rsidRPr="00000000">
        <w:rPr>
          <w:rtl w:val="0"/>
        </w:rPr>
        <w:t xml:space="preserve">Важно, что текущее состояние дома Харконнен – результат как природных склонностей и пороков семьи, так и целенаправленных усилий со стороны БГ. Безусловно, было бы соблазнительно украсить этот эксперимент стабильными и уравновешенными линиями типа Атрейдесов, Хагал или Талигари. Однако, как ни цинично, нужно понимать, что человек будущего должен быть чуть более асоциален, чем было бы приятно, ведь без упрямства и чувства протеста он становится более мягким и податливым и более подвержен опасности захвата воли.</w:t>
      </w:r>
      <w:r w:rsidDel="00000000" w:rsidR="00000000" w:rsidRPr="00000000">
        <w:rPr>
          <w:rtl w:val="0"/>
        </w:rPr>
      </w:r>
    </w:p>
    <w:p w:rsidR="00000000" w:rsidDel="00000000" w:rsidP="00000000" w:rsidRDefault="00000000" w:rsidRPr="00000000" w14:paraId="00000029">
      <w:pPr>
        <w:ind w:firstLine="720"/>
        <w:rPr/>
      </w:pPr>
      <w:r w:rsidDel="00000000" w:rsidR="00000000" w:rsidRPr="00000000">
        <w:rPr>
          <w:rtl w:val="0"/>
        </w:rPr>
      </w:r>
    </w:p>
    <w:p w:rsidR="00000000" w:rsidDel="00000000" w:rsidP="00000000" w:rsidRDefault="00000000" w:rsidRPr="00000000" w14:paraId="0000002A">
      <w:pPr>
        <w:ind w:firstLine="720"/>
        <w:rPr/>
      </w:pPr>
      <w:r w:rsidDel="00000000" w:rsidR="00000000" w:rsidRPr="00000000">
        <w:rPr>
          <w:rtl w:val="0"/>
        </w:rPr>
        <w:t xml:space="preserve">Сейчас существует несколько перспективных линий, некоторые из которых сёстры уже задействуют, а к некоторым только приглядываются.</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ind w:firstLine="720"/>
        <w:rPr/>
      </w:pPr>
      <w:r w:rsidDel="00000000" w:rsidR="00000000" w:rsidRPr="00000000">
        <w:rPr>
          <w:b w:val="1"/>
          <w:bCs w:val="1"/>
          <w:rtl w:val="0"/>
        </w:rPr>
        <w:t xml:space="preserve">• Раббаны</w:t>
      </w:r>
      <w:r w:rsidDel="00000000" w:rsidR="00000000" w:rsidRPr="00000000">
        <w:rPr>
          <w:rtl w:val="0"/>
        </w:rPr>
        <w:t xml:space="preserve"> — древняя изолированная линия. Потомки экипажа корабля поколений, открывшего Ланкивейл. Ещё на Терре этих людей отбирали так, чтобы они не оплошали, оказавшись совершенно одни. То есть, Раббаны сформировались на базе идеальных покорителей космоса. Их сильная черта – воля к жизни и предприимчивость.</w:t>
      </w:r>
    </w:p>
    <w:p w:rsidR="00000000" w:rsidDel="00000000" w:rsidP="00000000" w:rsidRDefault="00000000" w:rsidRPr="00000000" w14:paraId="0000002D">
      <w:pPr>
        <w:ind w:firstLine="720"/>
        <w:rPr/>
      </w:pPr>
      <w:r w:rsidDel="00000000" w:rsidR="00000000" w:rsidRPr="00000000">
        <w:rPr>
          <w:rtl w:val="0"/>
        </w:rPr>
      </w:r>
    </w:p>
    <w:p w:rsidR="00000000" w:rsidDel="00000000" w:rsidP="00000000" w:rsidRDefault="00000000" w:rsidRPr="00000000" w14:paraId="0000002E">
      <w:pPr>
        <w:ind w:firstLine="720"/>
        <w:rPr/>
      </w:pPr>
      <w:r w:rsidDel="00000000" w:rsidR="00000000" w:rsidRPr="00000000">
        <w:rPr>
          <w:rtl w:val="0"/>
        </w:rPr>
        <w:t xml:space="preserve">Долгое время Раббаны пребывали в забвении из-за их сложного отношения к миру и не менее сложного отношения мира к ним. Это хорошая крепкая линия, которую на ранней стадии селекционировали так, чтобы, если бы они утратили контакт с человечеством, они не обнищали в генетическом плане. Увы, поселившись на Ланкивейле, они всё-таки стали вырождаться, и сёстрам пришлось приложить изрядные усилия, чтобы донести до них необходимость жениться на ком-то, кто не возводит своё происхождение к исходному экипажу. Проблема машин Ланкивейла не коснулась: технологическая парадигма исходного экипажа не предполагала введения в обиход техники, которую средний член экипажа не может починить, а мыслемашины они починить не могли. После джихада они вошли в состав Империи.</w:t>
      </w:r>
    </w:p>
    <w:p w:rsidR="00000000" w:rsidDel="00000000" w:rsidP="00000000" w:rsidRDefault="00000000" w:rsidRPr="00000000" w14:paraId="0000002F">
      <w:pPr>
        <w:ind w:firstLine="720"/>
        <w:rPr/>
      </w:pPr>
      <w:r w:rsidDel="00000000" w:rsidR="00000000" w:rsidRPr="00000000">
        <w:rPr>
          <w:rtl w:val="0"/>
        </w:rPr>
        <w:t xml:space="preserve">Однако у Раббанов есть некий дефект. Периодически в мужском посеве рождается буйный, сильный и совершенно бесчеловечный экземпляр, с обострённой реакцией, постоянно пребывающий на взводе. Одиночка, который вообще не приемлет социальных отношений, универсальный боец. “Черный человек”. Эти люди, как правило, весьма хитроумны, в боевом применении этой черты, и трудноуловимы, каждый из них – большая социальная проблема. Увы, у таких и потомство качественнее, чем у прочих. БГ постепенно пытаются изжить этот дефект, и даже казалось, что всё идёт неплохо, но вот у приятнейших Абулурда (Харконнена по крови) и Веры Раббан внезапно родился Глоссу… </w:t>
      </w:r>
    </w:p>
    <w:p w:rsidR="00000000" w:rsidDel="00000000" w:rsidP="00000000" w:rsidRDefault="00000000" w:rsidRPr="00000000" w14:paraId="00000030">
      <w:pPr>
        <w:ind w:firstLine="720"/>
        <w:rPr/>
      </w:pPr>
      <w:r w:rsidDel="00000000" w:rsidR="00000000" w:rsidRPr="00000000">
        <w:rPr>
          <w:rtl w:val="0"/>
        </w:rPr>
        <w:t xml:space="preserve">Непонятно, Глоссу – это хорошо или плохо. Как ни цинично, сёстры не могут исключить, что именно “чёрный человек” Раббанов им и нужен. И не могут быть уверены, что кто-то из их предшественниц до этой мысли не дошёл.</w:t>
      </w:r>
    </w:p>
    <w:p w:rsidR="00000000" w:rsidDel="00000000" w:rsidP="00000000" w:rsidRDefault="00000000" w:rsidRPr="00000000" w14:paraId="00000031">
      <w:pPr>
        <w:ind w:firstLine="720"/>
        <w:rPr/>
      </w:pPr>
      <w:r w:rsidDel="00000000" w:rsidR="00000000" w:rsidRPr="00000000">
        <w:rPr>
          <w:rtl w:val="0"/>
        </w:rPr>
      </w:r>
    </w:p>
    <w:p w:rsidR="00000000" w:rsidDel="00000000" w:rsidP="00000000" w:rsidRDefault="00000000" w:rsidRPr="00000000" w14:paraId="00000032">
      <w:pPr>
        <w:ind w:firstLine="720"/>
        <w:rPr/>
      </w:pPr>
      <w:r w:rsidDel="00000000" w:rsidR="00000000" w:rsidRPr="00000000">
        <w:rPr>
          <w:b w:val="1"/>
          <w:bCs w:val="1"/>
          <w:rtl w:val="0"/>
        </w:rPr>
        <w:t xml:space="preserve">•</w:t>
      </w:r>
      <w:r w:rsidDel="00000000" w:rsidR="00000000" w:rsidRPr="00000000">
        <w:rPr>
          <w:rtl w:val="0"/>
        </w:rPr>
        <w:t xml:space="preserve"> </w:t>
      </w:r>
      <w:r w:rsidDel="00000000" w:rsidR="00000000" w:rsidRPr="00000000">
        <w:rPr>
          <w:b w:val="1"/>
          <w:bCs w:val="1"/>
          <w:rtl w:val="0"/>
        </w:rPr>
        <w:t xml:space="preserve">Линдарен.</w:t>
      </w:r>
      <w:r w:rsidDel="00000000" w:rsidR="00000000" w:rsidRPr="00000000">
        <w:rPr>
          <w:rtl w:val="0"/>
        </w:rPr>
        <w:t xml:space="preserve"> Во многом подобны Харконненам в вопросе склонности к бунту. Очень сильно про революцию и самоутверждение человека вопреки мнению большинства. Приятная добавка – Линдарен подвергают себя испытаниям, выходя на поверхность своей жуткой планеты (Врасни), и в генофонде сохраняются те, кто выжили. Есть перспективный брак между Анастасией Линдарен, внучкой Эльруда IX и дочерью Кристаны Коррино (Линдарен), и младшим из сыновей младшего брата Дмитрия Харконнена (в процессе согласования).</w:t>
      </w:r>
    </w:p>
    <w:p w:rsidR="00000000" w:rsidDel="00000000" w:rsidP="00000000" w:rsidRDefault="00000000" w:rsidRPr="00000000" w14:paraId="00000033">
      <w:pPr>
        <w:ind w:firstLine="720"/>
        <w:rPr/>
      </w:pPr>
      <w:r w:rsidDel="00000000" w:rsidR="00000000" w:rsidRPr="00000000">
        <w:rPr>
          <w:rtl w:val="0"/>
        </w:rPr>
      </w:r>
    </w:p>
    <w:p w:rsidR="00000000" w:rsidDel="00000000" w:rsidP="00000000" w:rsidRDefault="00000000" w:rsidRPr="00000000" w14:paraId="00000034">
      <w:pPr>
        <w:ind w:firstLine="720"/>
        <w:rPr/>
      </w:pPr>
      <w:r w:rsidDel="00000000" w:rsidR="00000000" w:rsidRPr="00000000">
        <w:rPr>
          <w:b w:val="1"/>
          <w:bCs w:val="1"/>
          <w:rtl w:val="0"/>
        </w:rPr>
        <w:t xml:space="preserve">• Моритани.</w:t>
      </w:r>
      <w:r w:rsidDel="00000000" w:rsidR="00000000" w:rsidRPr="00000000">
        <w:rPr>
          <w:rtl w:val="0"/>
        </w:rPr>
        <w:t xml:space="preserve"> Воинственный дом, представители которого, судя по всему, высшим грехом считают равнодушие. Не испытывают его сами и готовы на всё, чтобы сломить равнодушие в собственном отношении. Дерзкие драчуны, пижоны и сибариты, – как только их не называют! Но за всем этим может скрываться мощный культ индивидуальности, так необходимой пассионарному человечеству. В данный момент (вроде бы) нет комбинаций Харконнен–Моритани и Моритани–Раббан. Если будут, сообщим. Если не будет, надо проверить.</w:t>
      </w:r>
    </w:p>
    <w:p w:rsidR="00000000" w:rsidDel="00000000" w:rsidP="00000000" w:rsidRDefault="00000000" w:rsidRPr="00000000" w14:paraId="00000035">
      <w:pPr>
        <w:ind w:firstLine="720"/>
        <w:rPr/>
      </w:pPr>
      <w:r w:rsidDel="00000000" w:rsidR="00000000" w:rsidRPr="00000000">
        <w:rPr>
          <w:rtl w:val="0"/>
        </w:rPr>
      </w:r>
    </w:p>
    <w:p w:rsidR="00000000" w:rsidDel="00000000" w:rsidP="00000000" w:rsidRDefault="00000000" w:rsidRPr="00000000" w14:paraId="00000036">
      <w:pPr>
        <w:ind w:firstLine="720"/>
        <w:rPr/>
      </w:pPr>
      <w:r w:rsidDel="00000000" w:rsidR="00000000" w:rsidRPr="00000000">
        <w:rPr>
          <w:b w:val="1"/>
          <w:bCs w:val="1"/>
          <w:rtl w:val="0"/>
        </w:rPr>
        <w:t xml:space="preserve">• Фримены.</w:t>
      </w:r>
      <w:r w:rsidDel="00000000" w:rsidR="00000000" w:rsidRPr="00000000">
        <w:rPr>
          <w:rtl w:val="0"/>
        </w:rPr>
        <w:t xml:space="preserve"> Странники-дзенсунниты прошли через горнило селекции самых жутких планет Известной Вселенной, таких как Ишия, Россак, постъядерная Салуза-Секундус и сам Арракис. По идее, те, кто выжил, должны представлять интерес. Однако эта работа сдерживается неуловимостью фрименов и нежеланием их идти на контакт.</w:t>
      </w:r>
    </w:p>
    <w:p w:rsidR="00000000" w:rsidDel="00000000" w:rsidP="00000000" w:rsidRDefault="00000000" w:rsidRPr="00000000" w14:paraId="00000037">
      <w:pPr>
        <w:ind w:firstLine="720"/>
        <w:rPr/>
      </w:pPr>
      <w:r w:rsidDel="00000000" w:rsidR="00000000" w:rsidRPr="00000000">
        <w:rPr>
          <w:rtl w:val="0"/>
        </w:rPr>
      </w:r>
    </w:p>
    <w:p w:rsidR="00000000" w:rsidDel="00000000" w:rsidP="00000000" w:rsidRDefault="00000000" w:rsidRPr="00000000" w14:paraId="00000038">
      <w:pPr>
        <w:ind w:firstLine="720"/>
        <w:rPr/>
      </w:pPr>
      <w:r w:rsidDel="00000000" w:rsidR="00000000" w:rsidRPr="00000000">
        <w:rPr>
          <w:b w:val="1"/>
          <w:bCs w:val="1"/>
          <w:rtl w:val="0"/>
        </w:rPr>
        <w:t xml:space="preserve">• Сардаукары.</w:t>
      </w:r>
      <w:r w:rsidDel="00000000" w:rsidR="00000000" w:rsidRPr="00000000">
        <w:rPr>
          <w:rtl w:val="0"/>
        </w:rPr>
        <w:t xml:space="preserve"> Также результат серьёзной селекции и существенной мутации. Их проблема – низкая фертильность и высокий процент мертворожденных.</w:t>
      </w:r>
    </w:p>
    <w:p w:rsidR="00000000" w:rsidDel="00000000" w:rsidP="00000000" w:rsidRDefault="00000000" w:rsidRPr="00000000" w14:paraId="00000039">
      <w:pPr>
        <w:ind w:firstLine="720"/>
        <w:rPr/>
      </w:pPr>
      <w:r w:rsidDel="00000000" w:rsidR="00000000" w:rsidRPr="00000000">
        <w:rPr>
          <w:rtl w:val="0"/>
        </w:rPr>
      </w:r>
    </w:p>
    <w:p w:rsidR="00000000" w:rsidDel="00000000" w:rsidP="00000000" w:rsidRDefault="00000000" w:rsidRPr="00000000" w14:paraId="0000003A">
      <w:pPr>
        <w:ind w:firstLine="720"/>
        <w:rPr/>
      </w:pPr>
      <w:r w:rsidDel="00000000" w:rsidR="00000000" w:rsidRPr="00000000">
        <w:rPr>
          <w:b w:val="1"/>
          <w:bCs w:val="1"/>
          <w:rtl w:val="0"/>
        </w:rPr>
        <w:t xml:space="preserve">• Старые семьи Синхронии.</w:t>
      </w:r>
      <w:r w:rsidDel="00000000" w:rsidR="00000000" w:rsidRPr="00000000">
        <w:rPr>
          <w:rtl w:val="0"/>
        </w:rPr>
        <w:t xml:space="preserve"> Традиционно в этой программе БГ избегают использования генофонда Синхронии – и в этом есть резон: в конце концов, эти люди однажды сдались машинам. Однако некоторые сёстры считают, что человеческими богатствами нельзя разбрасываться, ведь неизвестно, какую роль сыграла предрасположенность, а какую – обстоятельства. В других программах БГ вполне активно используют наследие Синхронии – например, семейство Ценва, исправно поставляющее Империи ментатов, а Гильдии – навигаторов, – но кажется, что в этом эксперименте нужны не интеллектуальные задатки…</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